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CF" w:rsidRDefault="00A238DB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That’s the Best Part</w:t>
      </w:r>
    </w:p>
    <w:p w:rsidR="00A238DB" w:rsidRDefault="00A238DB">
      <w:r>
        <w:t>When someone objects to purchasing a Maxi-Comfort Chair, the objection used the most is that it costs too much.   When a patient/customer says that the chair is too expensive, the best response is:</w:t>
      </w:r>
    </w:p>
    <w:p w:rsidR="00A238DB" w:rsidRDefault="00A238DB">
      <w:r>
        <w:t>“No, that’s the best part”</w:t>
      </w:r>
    </w:p>
    <w:p w:rsidR="00A238DB" w:rsidRDefault="00A238DB"/>
    <w:p w:rsidR="00A238DB" w:rsidRDefault="00A238DB">
      <w:r>
        <w:t xml:space="preserve">After saying “That’s the best part”, it is vital to take the customer through the chair by using the Autodrive 3.0   </w:t>
      </w:r>
    </w:p>
    <w:p w:rsidR="00A238DB" w:rsidRDefault="00A238DB">
      <w:r>
        <w:t xml:space="preserve">Point to the “Up button” and say: You can get a chair with Lift Assist for as little as $599 and pay as much as $2,000.00   Point to the “Recline button and say:  You can get a Recliner for $499.00 to $2,000.00.   Point to the “Memory buttons and say: here you have a memory button chair which is about $1500.  You also have a zero gravity chair (point to the ZG button), which is about $1,500.00   You have the most comfortable TV chair and you have a sleep chair, which in either case would be about $1000.00 each.   Point to the bottom four buttons and say:  Here, you have an infinite position chair which is a $2,000.00 chair and you have a Trendelenburg device which is a $1500 chair in itself.  </w:t>
      </w:r>
    </w:p>
    <w:p w:rsidR="00550CE6" w:rsidRDefault="00543018">
      <w:r>
        <w:t xml:space="preserve"> The beauty of a Maxi-Comfort Chair is that you have between $8,000.00 and $15,000.00 worth of chairs all rolled into one for $$$ (whatever the price is).   So, $$$ (say the price again), that’s the best</w:t>
      </w:r>
      <w:r>
        <w:t xml:space="preserve"> part</w:t>
      </w:r>
      <w:r w:rsidR="002962BF">
        <w:t>.</w:t>
      </w:r>
    </w:p>
    <w:p w:rsidR="00A238DB" w:rsidRDefault="00A238DB"/>
    <w:sectPr w:rsidR="00A2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DB"/>
    <w:rsid w:val="002962BF"/>
    <w:rsid w:val="002F00CF"/>
    <w:rsid w:val="00543018"/>
    <w:rsid w:val="00550CE6"/>
    <w:rsid w:val="00A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414E-4D4A-4B92-9656-849BB07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Bradshaw</dc:creator>
  <cp:keywords/>
  <dc:description/>
  <cp:lastModifiedBy>Angelo Audia - HomeCare Provider Services</cp:lastModifiedBy>
  <cp:revision>2</cp:revision>
  <dcterms:created xsi:type="dcterms:W3CDTF">2018-06-03T04:27:00Z</dcterms:created>
  <dcterms:modified xsi:type="dcterms:W3CDTF">2018-06-03T04:27:00Z</dcterms:modified>
</cp:coreProperties>
</file>